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39" w:rsidRPr="00861DBD" w:rsidRDefault="00FC4C39" w:rsidP="00A379B3">
      <w:pPr>
        <w:spacing w:line="300" w:lineRule="atLeast"/>
        <w:jc w:val="center"/>
        <w:rPr>
          <w:rFonts w:ascii="Bookman Old Style" w:hAnsi="Bookman Old Style"/>
          <w:b/>
          <w:sz w:val="32"/>
          <w:szCs w:val="32"/>
        </w:rPr>
      </w:pPr>
      <w:r w:rsidRPr="00861DBD">
        <w:rPr>
          <w:rFonts w:ascii="Bookman Old Style" w:hAnsi="Bookman Old Style"/>
          <w:b/>
          <w:sz w:val="32"/>
          <w:szCs w:val="32"/>
        </w:rPr>
        <w:t>PROPOSTA 1</w:t>
      </w:r>
      <w:r w:rsidR="00A379B3" w:rsidRPr="00861DBD">
        <w:rPr>
          <w:rFonts w:ascii="Bookman Old Style" w:hAnsi="Bookman Old Style"/>
          <w:b/>
          <w:sz w:val="32"/>
          <w:szCs w:val="32"/>
        </w:rPr>
        <w:t xml:space="preserve"> </w:t>
      </w:r>
      <w:r w:rsidRPr="00861DBD">
        <w:rPr>
          <w:rFonts w:ascii="Bookman Old Style" w:hAnsi="Bookman Old Style"/>
          <w:b/>
          <w:sz w:val="32"/>
          <w:szCs w:val="32"/>
        </w:rPr>
        <w:t>DE MEDITAÇÃO DA PALAVRA</w:t>
      </w:r>
    </w:p>
    <w:p w:rsidR="00A379B3" w:rsidRPr="00861DBD" w:rsidRDefault="00A379B3" w:rsidP="00A379B3">
      <w:pPr>
        <w:spacing w:line="300" w:lineRule="atLeast"/>
        <w:jc w:val="center"/>
        <w:rPr>
          <w:rFonts w:ascii="Bookman Old Style" w:hAnsi="Bookman Old Style"/>
          <w:sz w:val="28"/>
          <w:szCs w:val="28"/>
        </w:rPr>
      </w:pPr>
    </w:p>
    <w:p w:rsidR="00A379B3" w:rsidRPr="00861DBD" w:rsidRDefault="00A379B3" w:rsidP="00A379B3">
      <w:pPr>
        <w:spacing w:line="300" w:lineRule="atLeast"/>
        <w:jc w:val="center"/>
        <w:rPr>
          <w:rFonts w:ascii="Bookman Old Style" w:hAnsi="Bookman Old Style"/>
          <w:sz w:val="28"/>
          <w:szCs w:val="28"/>
        </w:rPr>
      </w:pPr>
      <w:r w:rsidRPr="00861DBD">
        <w:rPr>
          <w:rFonts w:ascii="Bookman Old Style" w:hAnsi="Bookman Old Style"/>
          <w:sz w:val="28"/>
          <w:szCs w:val="28"/>
        </w:rPr>
        <w:t>Primeira leitura da Festa da Apresentação do Senhor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i/>
          <w:sz w:val="22"/>
          <w:szCs w:val="22"/>
        </w:rPr>
      </w:pPr>
      <w:r w:rsidRPr="00861DBD">
        <w:rPr>
          <w:rFonts w:ascii="Bookman Old Style" w:hAnsi="Bookman Old Style"/>
          <w:i/>
          <w:sz w:val="22"/>
          <w:szCs w:val="22"/>
        </w:rPr>
        <w:t>Profecia de Malaquias 3,1-4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Assim fala o Senhor: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«Vou enviar o meu mensageiro,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para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preparar o caminho diante de Mim.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Imediatamente entrará no seu templo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o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Senhor a quem buscais,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o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Anjo da Aliança por quem suspirais.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Ele aí vem – diz o Senhor do Universo –.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Mas quem poderá suportar o dia da sua vinda,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quem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resistirá quando Ele aparecer?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Ele é como o fogo do fundidor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e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como a lixívia dos lavandeiros.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Sentar-Se-á para fundir e purificar: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purificará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os filhos de Levi,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como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se purifica o ouro e a prata,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e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eles serão para o Senhor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os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que apresentam a oblação segundo a justiça.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b/>
          <w:sz w:val="22"/>
          <w:szCs w:val="22"/>
        </w:rPr>
        <w:t>Então a oblação de Judá e de Jerusalém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será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agradável ao Senhor,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sz w:val="22"/>
          <w:szCs w:val="22"/>
        </w:rPr>
        <w:t>como</w:t>
      </w:r>
      <w:proofErr w:type="gramEnd"/>
      <w:r w:rsidRPr="00861DBD">
        <w:rPr>
          <w:rFonts w:ascii="Bookman Old Style" w:hAnsi="Bookman Old Style"/>
          <w:b/>
          <w:sz w:val="22"/>
          <w:szCs w:val="22"/>
        </w:rPr>
        <w:t xml:space="preserve"> nos dias antigos, como nos anos de outrora.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Tema geral</w:t>
      </w:r>
    </w:p>
    <w:p w:rsidR="00FC4C39" w:rsidRPr="00861DBD" w:rsidRDefault="00FC4C39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Um “mensageiro” anónimo anuncia o “Dia do Senhor” – o “dia” em que Deus vai descer ao encontro do seu Povo para criar uma nova realidade. Nesse dia, </w:t>
      </w:r>
      <w:proofErr w:type="spellStart"/>
      <w:r w:rsidRPr="00861DBD">
        <w:rPr>
          <w:rFonts w:ascii="Bookman Old Style" w:hAnsi="Bookman Old Style"/>
          <w:sz w:val="22"/>
          <w:szCs w:val="22"/>
        </w:rPr>
        <w:t>Jahwéh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vai eliminar o egoísmo e o pecado, vai purificar o coração do seu Povo, vai inaugurar o tempo novo da comunhão verdadeira entre Deus e os homens.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A Vida Consagrada é interpelação profética; interpela os homens, convida-os à conversão, anun</w:t>
      </w:r>
      <w:r w:rsidR="00861DBD">
        <w:rPr>
          <w:rFonts w:ascii="Bookman Old Style" w:hAnsi="Bookman Old Style"/>
          <w:sz w:val="22"/>
          <w:szCs w:val="22"/>
        </w:rPr>
        <w:t xml:space="preserve">cia e testemunha o mundo que </w:t>
      </w:r>
      <w:proofErr w:type="gramStart"/>
      <w:r w:rsidR="00861DBD">
        <w:rPr>
          <w:rFonts w:ascii="Bookman Old Style" w:hAnsi="Bookman Old Style"/>
          <w:sz w:val="22"/>
          <w:szCs w:val="22"/>
        </w:rPr>
        <w:t xml:space="preserve">há </w:t>
      </w:r>
      <w:r w:rsidRPr="00861DBD">
        <w:rPr>
          <w:rFonts w:ascii="Bookman Old Style" w:hAnsi="Bookman Old Style"/>
          <w:sz w:val="22"/>
          <w:szCs w:val="22"/>
        </w:rPr>
        <w:t>de</w:t>
      </w:r>
      <w:proofErr w:type="gramEnd"/>
      <w:r w:rsidRPr="00861DBD">
        <w:rPr>
          <w:rFonts w:ascii="Bookman Old Style" w:hAnsi="Bookman Old Style"/>
          <w:sz w:val="22"/>
          <w:szCs w:val="22"/>
        </w:rPr>
        <w:t xml:space="preserve"> vir.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Quem é o profeta Malaquias que hoje nos fala?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O nome “</w:t>
      </w:r>
      <w:proofErr w:type="spellStart"/>
      <w:r w:rsidRPr="00861DBD">
        <w:rPr>
          <w:rFonts w:ascii="Bookman Old Style" w:hAnsi="Bookman Old Style"/>
          <w:sz w:val="22"/>
          <w:szCs w:val="22"/>
        </w:rPr>
        <w:t>malaquias</w:t>
      </w:r>
      <w:proofErr w:type="spellEnd"/>
      <w:r w:rsidRPr="00861DBD">
        <w:rPr>
          <w:rFonts w:ascii="Bookman Old Style" w:hAnsi="Bookman Old Style"/>
          <w:sz w:val="22"/>
          <w:szCs w:val="22"/>
        </w:rPr>
        <w:t>” não é um nome próprio. Significa “o meu mensageiro”. É o título tomado por um profeta anónimo, sobre o qual praticamente nada sabemos e que se apresenta</w:t>
      </w:r>
      <w:r w:rsidR="00861DBD">
        <w:rPr>
          <w:rFonts w:ascii="Bookman Old Style" w:hAnsi="Bookman Old Style"/>
          <w:sz w:val="22"/>
          <w:szCs w:val="22"/>
        </w:rPr>
        <w:t xml:space="preserve"> como “mensageiro” de </w:t>
      </w:r>
      <w:proofErr w:type="spellStart"/>
      <w:r w:rsidR="00861DBD">
        <w:rPr>
          <w:rFonts w:ascii="Bookman Old Style" w:hAnsi="Bookman Old Style"/>
          <w:sz w:val="22"/>
          <w:szCs w:val="22"/>
        </w:rPr>
        <w:t>Jahwéh</w:t>
      </w:r>
      <w:proofErr w:type="spellEnd"/>
      <w:r w:rsidR="00861DBD">
        <w:rPr>
          <w:rFonts w:ascii="Bookman Old Style" w:hAnsi="Bookman Old Style"/>
          <w:sz w:val="22"/>
          <w:szCs w:val="22"/>
        </w:rPr>
        <w:t>. A</w:t>
      </w:r>
      <w:r w:rsidRPr="00861DBD">
        <w:rPr>
          <w:rFonts w:ascii="Bookman Old Style" w:hAnsi="Bookman Old Style"/>
          <w:sz w:val="22"/>
          <w:szCs w:val="22"/>
        </w:rPr>
        <w:t xml:space="preserve">tuando na Jerusalém do período posterior ao regresso da Babilónia, é um fervoroso defensor da tradição dos valores judaicos, um fervoroso pregador de reformas, um zeloso defensor do culto autêntico, favorável ao Templo já reconstruído (cf. Mal 1,10), preocupado com a </w:t>
      </w:r>
      <w:r w:rsidRPr="00861DBD">
        <w:rPr>
          <w:rFonts w:ascii="Bookman Old Style" w:hAnsi="Bookman Old Style"/>
          <w:sz w:val="22"/>
          <w:szCs w:val="22"/>
        </w:rPr>
        <w:lastRenderedPageBreak/>
        <w:t>pureza dos sacerdotes e dos levitas, defensor dos sacrifícios, diante de um culto que funcionava, mas de maneira imperfeita (cf. Mal 1,7-9. 12-13), contrário aos matrimónios mistos (entre judeus e não judeus).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Este quadro, posterior à restauração do Templo, situa-nos na primeira metade do séc. V a.C. (entre 480 e </w:t>
      </w:r>
      <w:smartTag w:uri="urn:schemas-microsoft-com:office:smarttags" w:element="metricconverter">
        <w:smartTagPr>
          <w:attr w:name="ProductID" w:val="450 a"/>
        </w:smartTagPr>
        <w:r w:rsidRPr="00861DBD">
          <w:rPr>
            <w:rFonts w:ascii="Bookman Old Style" w:hAnsi="Bookman Old Style"/>
            <w:sz w:val="22"/>
            <w:szCs w:val="22"/>
          </w:rPr>
          <w:t>450 a</w:t>
        </w:r>
      </w:smartTag>
      <w:r w:rsidRPr="00861DBD">
        <w:rPr>
          <w:rFonts w:ascii="Bookman Old Style" w:hAnsi="Bookman Old Style"/>
          <w:sz w:val="22"/>
          <w:szCs w:val="22"/>
        </w:rPr>
        <w:t>.C.), muito próximo da época de Esdras e Neemias.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Este “mensageiro de Deus” reage vigorosamente contra a situação em que o Povo de Judá está a cair e que veremos mais adiante. Coloca cada um diante das suas responsabilidades para com </w:t>
      </w:r>
      <w:proofErr w:type="spellStart"/>
      <w:r w:rsidRPr="00861DBD">
        <w:rPr>
          <w:rFonts w:ascii="Bookman Old Style" w:hAnsi="Bookman Old Style"/>
          <w:sz w:val="22"/>
          <w:szCs w:val="22"/>
        </w:rPr>
        <w:t>Jahwéh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e para com o próximo, exige a conversão do Povo e a reforma da vida cultual.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A lógica deste mensageiro é construída numa base </w:t>
      </w:r>
      <w:proofErr w:type="spellStart"/>
      <w:r w:rsidRPr="00861DBD">
        <w:rPr>
          <w:rFonts w:ascii="Bookman Old Style" w:hAnsi="Bookman Old Style"/>
          <w:sz w:val="22"/>
          <w:szCs w:val="22"/>
        </w:rPr>
        <w:t>deuteronomista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: se o Povo se obstinar em percorrer caminhos de infidelidade à Aliança, voltará a conhecer a morte e a infelicidade; mas se o Povo se voltar para </w:t>
      </w:r>
      <w:proofErr w:type="spellStart"/>
      <w:r w:rsidRPr="00861DBD">
        <w:rPr>
          <w:rFonts w:ascii="Bookman Old Style" w:hAnsi="Bookman Old Style"/>
          <w:sz w:val="22"/>
          <w:szCs w:val="22"/>
        </w:rPr>
        <w:t>Jahwéh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e cumprir os mandamentos, voltará a gozar da vida e da felicidade que Deus oferece àqueles que seguem os seus caminhos.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Apenas a título de exemplo, podemos ler </w:t>
      </w:r>
      <w:proofErr w:type="spellStart"/>
      <w:r w:rsidRPr="00861DBD">
        <w:rPr>
          <w:rFonts w:ascii="Bookman Old Style" w:hAnsi="Bookman Old Style"/>
          <w:sz w:val="22"/>
          <w:szCs w:val="22"/>
        </w:rPr>
        <w:t>Dt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30,1</w:t>
      </w:r>
      <w:r w:rsidR="00861DBD">
        <w:rPr>
          <w:rFonts w:ascii="Bookman Old Style" w:hAnsi="Bookman Old Style"/>
          <w:sz w:val="22"/>
          <w:szCs w:val="22"/>
        </w:rPr>
        <w:t>5-20, para entender que a conce</w:t>
      </w:r>
      <w:r w:rsidRPr="00861DBD">
        <w:rPr>
          <w:rFonts w:ascii="Bookman Old Style" w:hAnsi="Bookman Old Style"/>
          <w:sz w:val="22"/>
          <w:szCs w:val="22"/>
        </w:rPr>
        <w:t xml:space="preserve">ção da vida e da felicidade do povo de Israel depende de uma escolha, em que a escolha pelos caminhos de </w:t>
      </w:r>
      <w:proofErr w:type="spellStart"/>
      <w:r w:rsidRPr="00861DBD">
        <w:rPr>
          <w:rFonts w:ascii="Bookman Old Style" w:hAnsi="Bookman Old Style"/>
          <w:sz w:val="22"/>
          <w:szCs w:val="22"/>
        </w:rPr>
        <w:t>Jawéh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conduz à vida e à felicidade, ao passo que a escolha pelas forças próprias e sobretudo contrárias a </w:t>
      </w:r>
      <w:proofErr w:type="spellStart"/>
      <w:r w:rsidRPr="00861DBD">
        <w:rPr>
          <w:rFonts w:ascii="Bookman Old Style" w:hAnsi="Bookman Old Style"/>
          <w:sz w:val="22"/>
          <w:szCs w:val="22"/>
        </w:rPr>
        <w:t>Jawéh</w:t>
      </w:r>
      <w:proofErr w:type="spellEnd"/>
      <w:r w:rsidRPr="00861DBD">
        <w:rPr>
          <w:rFonts w:ascii="Bookman Old Style" w:hAnsi="Bookman Old Style"/>
          <w:sz w:val="22"/>
          <w:szCs w:val="22"/>
        </w:rPr>
        <w:t xml:space="preserve"> conduz à morte e à ruína.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Qual era a situação de Jerusalém do tempo de Malaquias?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A9475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Diante de nós, temos um Povo desanimado por ver que as antigas promessas de Deus, veiculadas por Ezequiel e pelo </w:t>
      </w:r>
      <w:proofErr w:type="spellStart"/>
      <w:r w:rsidRPr="00861DBD">
        <w:rPr>
          <w:rFonts w:ascii="Bookman Old Style" w:hAnsi="Bookman Old Style"/>
          <w:sz w:val="22"/>
          <w:szCs w:val="22"/>
        </w:rPr>
        <w:t>Deutero</w:t>
      </w:r>
      <w:proofErr w:type="spellEnd"/>
      <w:r w:rsidRPr="00861DBD">
        <w:rPr>
          <w:rFonts w:ascii="Bookman Old Style" w:hAnsi="Bookman Old Style"/>
          <w:sz w:val="22"/>
          <w:szCs w:val="22"/>
        </w:rPr>
        <w:t>-Isaías, não se tinham cumprido. Tinha, por isso, caído na apatia religiosa e na absol</w:t>
      </w:r>
      <w:r w:rsidR="00A94759" w:rsidRPr="00861DBD">
        <w:rPr>
          <w:rFonts w:ascii="Bookman Old Style" w:hAnsi="Bookman Old Style"/>
          <w:sz w:val="22"/>
          <w:szCs w:val="22"/>
        </w:rPr>
        <w:t>uta falta de confiança em Deus…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Duvidava do amor de Deus, da sua justiça, do seu intere</w:t>
      </w:r>
      <w:r w:rsidR="00861DBD">
        <w:rPr>
          <w:rFonts w:ascii="Bookman Old Style" w:hAnsi="Bookman Old Style"/>
          <w:sz w:val="22"/>
          <w:szCs w:val="22"/>
        </w:rPr>
        <w:t>sse por Judá. Ora, todo este ce</w:t>
      </w:r>
      <w:r w:rsidRPr="00861DBD">
        <w:rPr>
          <w:rFonts w:ascii="Bookman Old Style" w:hAnsi="Bookman Old Style"/>
          <w:sz w:val="22"/>
          <w:szCs w:val="22"/>
        </w:rPr>
        <w:t>ticismo tinha repercussões no culto, cada vez mais desleixado, e na ética, em que se multiplicavam as falhas, as injustiças, as arbitrariedades.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Nada pior que olhar para trás em situações como esta: perder o sentido da vida e pensar que o Senhor nos abandonou.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É neste contexto que a palavra de Malaquias é dirigida ao Povo, em tempos de desânimo, mas também de perversidade. Mesmo se é uma palavra dura, acaba por sê-lo também de esperança porque mostra que o Senhor reporá a ordem: vai chegar o “Dia do Senhor”, esse momento decisivo em que Deus colocará cada um diante das suas responsabilidades e retribuirá a cada um conforme os seus merecimentos (cf. Mal 2,17-3,5).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Por isto mesmo, o “Dia do Senhor” é um dos conceitos mais ambivalentes de toda a Bíblia, por quanto contém de terrível, de sinais misteriosos, associado em </w:t>
      </w:r>
      <w:proofErr w:type="gramStart"/>
      <w:r w:rsidRPr="00861DBD">
        <w:rPr>
          <w:rFonts w:ascii="Bookman Old Style" w:hAnsi="Bookman Old Style"/>
          <w:sz w:val="22"/>
          <w:szCs w:val="22"/>
        </w:rPr>
        <w:t>alguns texto</w:t>
      </w:r>
      <w:proofErr w:type="gramEnd"/>
      <w:r w:rsidRPr="00861DBD">
        <w:rPr>
          <w:rFonts w:ascii="Bookman Old Style" w:hAnsi="Bookman Old Style"/>
          <w:sz w:val="22"/>
          <w:szCs w:val="22"/>
        </w:rPr>
        <w:t>, como este, ao fogo, a elementos da criação que nos metem medo; por outro lado, é sempre um conceito positivo, porque mostra que Ele não abandonou esse Povo desanimado, mas virá e entrará no seu templo.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Em última análise, a mensagem do profeta é uma mensagem de esperança!</w:t>
      </w:r>
    </w:p>
    <w:p w:rsidR="00FC4C39" w:rsidRPr="00861DBD" w:rsidRDefault="00FC4C39" w:rsidP="00A379B3">
      <w:pPr>
        <w:pStyle w:val="Ttulo4"/>
        <w:spacing w:before="0" w:after="0" w:line="300" w:lineRule="atLeast"/>
        <w:ind w:left="0" w:firstLine="0"/>
        <w:rPr>
          <w:rFonts w:ascii="Bookman Old Style" w:hAnsi="Bookman Old Style"/>
          <w:b/>
          <w:i w:val="0"/>
          <w:color w:val="auto"/>
          <w:sz w:val="22"/>
          <w:szCs w:val="22"/>
        </w:rPr>
      </w:pPr>
    </w:p>
    <w:p w:rsidR="007E3E7B" w:rsidRPr="00861DBD" w:rsidRDefault="007E3E7B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A379B3" w:rsidRPr="00861DBD" w:rsidRDefault="00A379B3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lastRenderedPageBreak/>
        <w:t>Como será a vinda do Senhor?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A “vinda” do Senhor será precedida pela chegada de um mensageiro a “preparar o caminho”. Não se explica, no nosso texto, quem é esse “mensageiro”; contudo, mais à frente (cf. Mal 3,23), a figura que vai surgir para preparar o “Dia do Senhor” é claramente identificada com o profeta Elias. Só depois, chegará o Senhor para exercer o seu juízo sobre os pecadores. Não se diz explicitamente se este “Senhor” que vem é o próprio Deus, ou se é o seu “messias”… De qualquer forma, é muito provável haver aqui uma referência messiânica (até pela figura de Elias aqui envolvida, considerada uma figura precursora do messias).</w:t>
      </w:r>
    </w:p>
    <w:p w:rsidR="00A9475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Este “Senhor” é também designado como “o mensageiro da Aliança”; o título parece designar o mediador que estabelece as negociações para a assinatura de um compromisso</w:t>
      </w:r>
      <w:r w:rsidR="00A94759" w:rsidRPr="00861DBD">
        <w:rPr>
          <w:rFonts w:ascii="Bookman Old Style" w:hAnsi="Bookman Old Style"/>
          <w:sz w:val="22"/>
          <w:szCs w:val="22"/>
        </w:rPr>
        <w:t>.</w:t>
      </w:r>
    </w:p>
    <w:p w:rsidR="00FC4C39" w:rsidRPr="00861DBD" w:rsidRDefault="00A9475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E</w:t>
      </w:r>
      <w:r w:rsidR="00FC4C39" w:rsidRPr="00861DBD">
        <w:rPr>
          <w:rFonts w:ascii="Bookman Old Style" w:hAnsi="Bookman Old Style"/>
          <w:sz w:val="22"/>
          <w:szCs w:val="22"/>
        </w:rPr>
        <w:t xml:space="preserve">sta “Aliança” será a “nova Aliança” anunciada por Jeremias (cf. </w:t>
      </w:r>
      <w:proofErr w:type="spellStart"/>
      <w:r w:rsidR="00FC4C39" w:rsidRPr="00861DBD">
        <w:rPr>
          <w:rFonts w:ascii="Bookman Old Style" w:hAnsi="Bookman Old Style"/>
          <w:sz w:val="22"/>
          <w:szCs w:val="22"/>
        </w:rPr>
        <w:t>Jer</w:t>
      </w:r>
      <w:proofErr w:type="spellEnd"/>
      <w:r w:rsidR="00FC4C39" w:rsidRPr="00861DBD">
        <w:rPr>
          <w:rFonts w:ascii="Bookman Old Style" w:hAnsi="Bookman Old Style"/>
          <w:sz w:val="22"/>
          <w:szCs w:val="22"/>
        </w:rPr>
        <w:t xml:space="preserve"> 31,31; 32,40) e por Ezequiel (cf. </w:t>
      </w:r>
      <w:proofErr w:type="spellStart"/>
      <w:r w:rsidR="00FC4C39" w:rsidRPr="00861DBD">
        <w:rPr>
          <w:rFonts w:ascii="Bookman Old Style" w:hAnsi="Bookman Old Style"/>
          <w:sz w:val="22"/>
          <w:szCs w:val="22"/>
        </w:rPr>
        <w:t>Ez</w:t>
      </w:r>
      <w:proofErr w:type="spellEnd"/>
      <w:r w:rsidR="00FC4C39" w:rsidRPr="00861DBD">
        <w:rPr>
          <w:rFonts w:ascii="Bookman Old Style" w:hAnsi="Bookman Old Style"/>
          <w:sz w:val="22"/>
          <w:szCs w:val="22"/>
        </w:rPr>
        <w:t xml:space="preserve"> 16,60; 34,25; 36,26-28), a partir da qual vai nascer um Povo novo, que vive em comunhão com Deus e que cumpre os mandamentos e preceitos de </w:t>
      </w:r>
      <w:proofErr w:type="spellStart"/>
      <w:r w:rsidR="00FC4C39" w:rsidRPr="00861DBD">
        <w:rPr>
          <w:rFonts w:ascii="Bookman Old Style" w:hAnsi="Bookman Old Style"/>
          <w:sz w:val="22"/>
          <w:szCs w:val="22"/>
        </w:rPr>
        <w:t>Jahwéh</w:t>
      </w:r>
      <w:proofErr w:type="spellEnd"/>
      <w:r w:rsidR="00FC4C39" w:rsidRPr="00861DBD">
        <w:rPr>
          <w:rFonts w:ascii="Bookman Old Style" w:hAnsi="Bookman Old Style"/>
          <w:sz w:val="22"/>
          <w:szCs w:val="22"/>
        </w:rPr>
        <w:t>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A função do “Senhor” é, pois, possibilitar o aparecimento de uma “nova Aliança” que comprometa Judá com o seu Deus.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 xml:space="preserve">Que </w:t>
      </w:r>
      <w:proofErr w:type="gramStart"/>
      <w:r w:rsidRPr="00861DBD">
        <w:rPr>
          <w:rFonts w:ascii="Bookman Old Style" w:hAnsi="Bookman Old Style"/>
          <w:b/>
          <w:i/>
          <w:sz w:val="22"/>
          <w:szCs w:val="22"/>
        </w:rPr>
        <w:t>efeitos terá</w:t>
      </w:r>
      <w:proofErr w:type="gramEnd"/>
      <w:r w:rsidRPr="00861DBD">
        <w:rPr>
          <w:rFonts w:ascii="Bookman Old Style" w:hAnsi="Bookman Old Style"/>
          <w:b/>
          <w:i/>
          <w:sz w:val="22"/>
          <w:szCs w:val="22"/>
        </w:rPr>
        <w:t xml:space="preserve"> a vinda do Senhor na vida dos crentes?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O resultado dessa intervenção do Senhor será a purificação do Povo. Servindo-se de elementos muito sugestivos como o fogo ou a lixívia, o profeta descreve essa purificação. Dela resultará um novo sacerdócio (“os filhos de Levi… serão para o Senhor os que apresentam a oblação segundo a justiça” – </w:t>
      </w:r>
      <w:proofErr w:type="spellStart"/>
      <w:r w:rsidRPr="00861DBD">
        <w:rPr>
          <w:rFonts w:ascii="Bookman Old Style" w:hAnsi="Bookman Old Style"/>
          <w:sz w:val="22"/>
          <w:szCs w:val="22"/>
        </w:rPr>
        <w:t>vers</w:t>
      </w:r>
      <w:proofErr w:type="spellEnd"/>
      <w:r w:rsidRPr="00861DBD">
        <w:rPr>
          <w:rFonts w:ascii="Bookman Old Style" w:hAnsi="Bookman Old Style"/>
          <w:sz w:val="22"/>
          <w:szCs w:val="22"/>
        </w:rPr>
        <w:t>. 3), que fará “a oblação de Judá e de Jerusalém” voltar a ser “agradável ao Senhor como nos dias antigos, como nos anos de outrora” (</w:t>
      </w:r>
      <w:proofErr w:type="spellStart"/>
      <w:r w:rsidRPr="00861DBD">
        <w:rPr>
          <w:rFonts w:ascii="Bookman Old Style" w:hAnsi="Bookman Old Style"/>
          <w:sz w:val="22"/>
          <w:szCs w:val="22"/>
        </w:rPr>
        <w:t>vers</w:t>
      </w:r>
      <w:proofErr w:type="spellEnd"/>
      <w:r w:rsidRPr="00861DBD">
        <w:rPr>
          <w:rFonts w:ascii="Bookman Old Style" w:hAnsi="Bookman Old Style"/>
          <w:sz w:val="22"/>
          <w:szCs w:val="22"/>
        </w:rPr>
        <w:t>. 4).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A purificação do sacerdócio e </w:t>
      </w:r>
      <w:proofErr w:type="gramStart"/>
      <w:r w:rsidRPr="00861DBD">
        <w:rPr>
          <w:rFonts w:ascii="Bookman Old Style" w:hAnsi="Bookman Old Style"/>
          <w:sz w:val="22"/>
          <w:szCs w:val="22"/>
        </w:rPr>
        <w:t>do culto operada</w:t>
      </w:r>
      <w:proofErr w:type="gramEnd"/>
      <w:r w:rsidRPr="00861DBD">
        <w:rPr>
          <w:rFonts w:ascii="Bookman Old Style" w:hAnsi="Bookman Old Style"/>
          <w:sz w:val="22"/>
          <w:szCs w:val="22"/>
        </w:rPr>
        <w:t xml:space="preserve"> pelo Senhor será um sinal claro da chegada de um novo tempo – um tempo em que Deus estará com o seu Povo e em que um Povo de coração renovado prestará um culto sincero, verdadeiro, agradável a Deus.</w:t>
      </w:r>
    </w:p>
    <w:p w:rsidR="00FC4C39" w:rsidRPr="00861DBD" w:rsidRDefault="00FC4C39" w:rsidP="00A379B3">
      <w:pPr>
        <w:pStyle w:val="Ttulo4"/>
        <w:spacing w:before="0" w:after="0" w:line="300" w:lineRule="atLeast"/>
        <w:ind w:left="0" w:firstLine="0"/>
        <w:rPr>
          <w:rFonts w:ascii="Bookman Old Style" w:hAnsi="Bookman Old Style"/>
          <w:i w:val="0"/>
          <w:color w:val="auto"/>
          <w:sz w:val="22"/>
          <w:szCs w:val="22"/>
        </w:rPr>
      </w:pPr>
    </w:p>
    <w:p w:rsidR="007E3E7B" w:rsidRPr="00861DBD" w:rsidRDefault="007E3E7B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proofErr w:type="gramStart"/>
      <w:r w:rsidRPr="00861DBD">
        <w:rPr>
          <w:rFonts w:ascii="Bookman Old Style" w:hAnsi="Bookman Old Style"/>
          <w:b/>
          <w:i/>
          <w:sz w:val="22"/>
          <w:szCs w:val="22"/>
        </w:rPr>
        <w:t>Interpelações para</w:t>
      </w:r>
      <w:proofErr w:type="gramEnd"/>
      <w:r w:rsidRPr="00861DBD">
        <w:rPr>
          <w:rFonts w:ascii="Bookman Old Style" w:hAnsi="Bookman Old Style"/>
          <w:b/>
          <w:i/>
          <w:sz w:val="22"/>
          <w:szCs w:val="22"/>
        </w:rPr>
        <w:t xml:space="preserve"> nós, hoje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numPr>
          <w:ilvl w:val="0"/>
          <w:numId w:val="2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A figura deste “mensageiro” de Deus, que prepara o caminho por onde o Senhor vai chegar, recorda-nos a dimensão profética da vida cristã, na qual se insere Vida Consagrada.</w:t>
      </w:r>
    </w:p>
    <w:p w:rsidR="00FC4C39" w:rsidRPr="00861DBD" w:rsidRDefault="00FC4C39" w:rsidP="00A379B3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Os consagrados – chamados por Deus a serem mensage</w:t>
      </w:r>
      <w:r w:rsidR="00861DBD">
        <w:rPr>
          <w:rFonts w:ascii="Bookman Old Style" w:hAnsi="Bookman Old Style"/>
          <w:sz w:val="22"/>
          <w:szCs w:val="22"/>
        </w:rPr>
        <w:t>iros da sua vida e do seu proje</w:t>
      </w:r>
      <w:r w:rsidRPr="00861DBD">
        <w:rPr>
          <w:rFonts w:ascii="Bookman Old Style" w:hAnsi="Bookman Old Style"/>
          <w:sz w:val="22"/>
          <w:szCs w:val="22"/>
        </w:rPr>
        <w:t>to – são ícones vivos de Deus no meio do mundo e dos homens. Como Malaquias, eles denunciam aquilo que impede a caminhada dos homens rumo à vida verdadeira e, com a sua vida e testemunho, desafiam os homens a um permanente esforço de conversão, de renovação, de construção de vida nova.</w:t>
      </w:r>
    </w:p>
    <w:p w:rsidR="00FC4C39" w:rsidRPr="00861DBD" w:rsidRDefault="00FC4C39" w:rsidP="00A379B3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Os consagrados, na fidelidade à sua vocação e missão, não podem conformar-se com uma sociedade tranquilamente adormecida à sombra de valores </w:t>
      </w:r>
      <w:r w:rsidR="00861DBD">
        <w:rPr>
          <w:rFonts w:ascii="Bookman Old Style" w:hAnsi="Bookman Old Style"/>
          <w:sz w:val="22"/>
          <w:szCs w:val="22"/>
        </w:rPr>
        <w:lastRenderedPageBreak/>
        <w:t>politicamente corre</w:t>
      </w:r>
      <w:r w:rsidRPr="00861DBD">
        <w:rPr>
          <w:rFonts w:ascii="Bookman Old Style" w:hAnsi="Bookman Old Style"/>
          <w:sz w:val="22"/>
          <w:szCs w:val="22"/>
        </w:rPr>
        <w:t>tos, mas que potenciam uma cultura de escravidão e de morte. Mesmo enfrentando a incompreensão e sofrendo a perseguição dos fazedores de opinião, os consagrados são chamados a serem testemunhas proféticas da luz de Deus que ilumina e vence as sombras do mundo.</w:t>
      </w:r>
    </w:p>
    <w:p w:rsidR="00A379B3" w:rsidRPr="00861DBD" w:rsidRDefault="00A379B3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numPr>
          <w:ilvl w:val="0"/>
          <w:numId w:val="2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O “mensageiro” de que nos fala a primeira leitura é a testemunha fiel e comprometida do inquestionável amor de Deus pelos homens. O Deus que este “mensageiro” anuncia e propõe é um Deus cheio de amor, que está atento aos dramas que marcam a caminhada humana, que não se conforma com a apatia, o imobilismo e o comodismo que impedem a descoberta da vida plena.</w:t>
      </w:r>
    </w:p>
    <w:p w:rsidR="00FC4C39" w:rsidRPr="00861DBD" w:rsidRDefault="00FC4C39" w:rsidP="00A379B3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Os consagrados têm de ser testemunhas desse Deus que ama cada homem e cada mulher para além de toda a medida. Com a sua palavra, com os seus gestos, com a sua vida, eles têm de dizer a todos – especialmente aos mais pobres, aos mais débeis, aos marginalizados e abandonados – que Deus os ama com um amor sem limites e quer oferecer-lhes essa vida plena que a sociedade nem sempre lhes assegura.</w:t>
      </w: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861DBD" w:rsidP="00A379B3">
      <w:pPr>
        <w:numPr>
          <w:ilvl w:val="0"/>
          <w:numId w:val="2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 nosso texto, a a</w:t>
      </w:r>
      <w:r w:rsidR="00FC4C39" w:rsidRPr="00861DBD">
        <w:rPr>
          <w:rFonts w:ascii="Bookman Old Style" w:hAnsi="Bookman Old Style"/>
          <w:sz w:val="22"/>
          <w:szCs w:val="22"/>
        </w:rPr>
        <w:t>ção do “mensageiro” é determinante para fazer surgir uma nova realidade – o “novo céu e a nova terra” onde habitam a verdade, a justiça e a paz.</w:t>
      </w:r>
    </w:p>
    <w:p w:rsidR="00FC4C39" w:rsidRPr="00861DBD" w:rsidRDefault="00FC4C39" w:rsidP="00A379B3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É missão dos consagrados construir e testemunhar um mundo novo, onde Deus reina, de facto. Mais, os consagrados, ao colocarem Deus no centro das suas existências, ao despojarem-se dos bens deste mundo, ao viverem em comunidades fraternas, ao renunciarem aos bens passageiros e superficiais, anunciam esse mundo futuro de vida plena e definitiva que Deus quer oferecer a todos os homens e para o qual Deus quer que toda a humanidade caminhe.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numPr>
          <w:ilvl w:val="0"/>
          <w:numId w:val="2"/>
        </w:num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 xml:space="preserve">Embora o nosso texto não o refira explicitamente, o “profeta” é um homem ou uma mulher que vive num diálogo permanente com Deus e que, na meditação da Palavra, na oração, na Eucaristia celebrada e adorada, na comunhão de vida com Deus, </w:t>
      </w:r>
      <w:r w:rsidR="00861DBD">
        <w:rPr>
          <w:rFonts w:ascii="Bookman Old Style" w:hAnsi="Bookman Old Style"/>
          <w:sz w:val="22"/>
          <w:szCs w:val="22"/>
        </w:rPr>
        <w:t>descobre os caminhos e os proje</w:t>
      </w:r>
      <w:r w:rsidRPr="00861DBD">
        <w:rPr>
          <w:rFonts w:ascii="Bookman Old Style" w:hAnsi="Bookman Old Style"/>
          <w:sz w:val="22"/>
          <w:szCs w:val="22"/>
        </w:rPr>
        <w:t>tos de Deus para si próprio e para o mundo.</w:t>
      </w:r>
    </w:p>
    <w:p w:rsidR="00FC4C39" w:rsidRPr="00861DBD" w:rsidRDefault="00FC4C39" w:rsidP="00A379B3">
      <w:pPr>
        <w:spacing w:line="300" w:lineRule="atLeast"/>
        <w:ind w:left="360"/>
        <w:jc w:val="both"/>
        <w:rPr>
          <w:rFonts w:ascii="Bookman Old Style" w:hAnsi="Bookman Old Style"/>
          <w:b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Será impossível a um consagrado viver fielmente a sua vocação e a sua missão profética sem esta referência a Deus e sem este diálogo orante, pessoal, íntimo e diário com Deus.</w:t>
      </w: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Saborear a Palavra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Continuar a saborear o alimento da Palavra</w:t>
      </w:r>
      <w:r w:rsidR="006214F9" w:rsidRPr="00861DBD">
        <w:rPr>
          <w:rFonts w:ascii="Bookman Old Style" w:hAnsi="Bookman Old Style"/>
          <w:sz w:val="22"/>
          <w:szCs w:val="22"/>
        </w:rPr>
        <w:t xml:space="preserve"> acolhida</w:t>
      </w:r>
      <w:r w:rsidRPr="00861DBD">
        <w:rPr>
          <w:rFonts w:ascii="Bookman Old Style" w:hAnsi="Bookman Old Style"/>
          <w:sz w:val="22"/>
          <w:szCs w:val="22"/>
        </w:rPr>
        <w:t>, em silêncio meditativo…</w:t>
      </w: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Rezar a Palavra</w:t>
      </w:r>
    </w:p>
    <w:p w:rsidR="00FC4C39" w:rsidRPr="00861DBD" w:rsidRDefault="006214F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Rezar a Palavra pessoalmente</w:t>
      </w:r>
      <w:r w:rsidR="00FC4C39" w:rsidRPr="00861DBD">
        <w:rPr>
          <w:rFonts w:ascii="Bookman Old Style" w:hAnsi="Bookman Old Style"/>
          <w:sz w:val="22"/>
          <w:szCs w:val="22"/>
        </w:rPr>
        <w:t xml:space="preserve"> ou partilhar a oração</w:t>
      </w:r>
      <w:r w:rsidRPr="00861DBD">
        <w:rPr>
          <w:rFonts w:ascii="Bookman Old Style" w:hAnsi="Bookman Old Style"/>
          <w:sz w:val="22"/>
          <w:szCs w:val="22"/>
        </w:rPr>
        <w:t>,</w:t>
      </w:r>
      <w:r w:rsidR="00FC4C39" w:rsidRPr="00861DBD">
        <w:rPr>
          <w:rFonts w:ascii="Bookman Old Style" w:hAnsi="Bookman Old Style"/>
          <w:sz w:val="22"/>
          <w:szCs w:val="22"/>
        </w:rPr>
        <w:t xml:space="preserve"> se for em grupo…</w:t>
      </w:r>
    </w:p>
    <w:p w:rsidR="007E3E7B" w:rsidRPr="00861DBD" w:rsidRDefault="007E3E7B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861DBD">
        <w:rPr>
          <w:rFonts w:ascii="Bookman Old Style" w:hAnsi="Bookman Old Style"/>
          <w:b/>
          <w:i/>
          <w:sz w:val="22"/>
          <w:szCs w:val="22"/>
        </w:rPr>
        <w:t>Comprometer-se na Palavra</w:t>
      </w:r>
    </w:p>
    <w:p w:rsidR="00FC4C39" w:rsidRPr="00861DBD" w:rsidRDefault="00FC4C39" w:rsidP="00A379B3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861DBD">
        <w:rPr>
          <w:rFonts w:ascii="Bookman Old Style" w:hAnsi="Bookman Old Style"/>
          <w:sz w:val="22"/>
          <w:szCs w:val="22"/>
        </w:rPr>
        <w:t>Assumir compromissos concretos provocados pela Palavra que acolhemos, meditámos, rezámos, partilhámos…</w:t>
      </w:r>
    </w:p>
    <w:p w:rsidR="002A0C5B" w:rsidRPr="00861DBD" w:rsidRDefault="002A0C5B" w:rsidP="00A379B3">
      <w:pPr>
        <w:spacing w:line="300" w:lineRule="atLeast"/>
        <w:rPr>
          <w:rFonts w:ascii="Bookman Old Style" w:hAnsi="Bookman Old Style"/>
          <w:sz w:val="22"/>
          <w:szCs w:val="22"/>
        </w:rPr>
      </w:pPr>
    </w:p>
    <w:sectPr w:rsidR="002A0C5B" w:rsidRPr="00861DBD" w:rsidSect="00A379B3">
      <w:footerReference w:type="even" r:id="rId7"/>
      <w:footerReference w:type="default" r:id="rId8"/>
      <w:pgSz w:w="11907" w:h="16840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CE" w:rsidRDefault="00DD03CE">
      <w:r>
        <w:separator/>
      </w:r>
    </w:p>
  </w:endnote>
  <w:endnote w:type="continuationSeparator" w:id="0">
    <w:p w:rsidR="00DD03CE" w:rsidRDefault="00DD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50" w:rsidRDefault="00BE2750" w:rsidP="00EA40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2750" w:rsidRDefault="00BE27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50" w:rsidRPr="00BF2550" w:rsidRDefault="00BE2750" w:rsidP="00EA4070">
    <w:pPr>
      <w:pStyle w:val="Rodap"/>
      <w:framePr w:wrap="around" w:vAnchor="text" w:hAnchor="margin" w:xAlign="center" w:y="1"/>
      <w:rPr>
        <w:rStyle w:val="Nmerodepgina"/>
        <w:rFonts w:ascii="Bookman Old Style" w:hAnsi="Bookman Old Style"/>
        <w:sz w:val="18"/>
        <w:szCs w:val="18"/>
      </w:rPr>
    </w:pPr>
    <w:r>
      <w:rPr>
        <w:rStyle w:val="Nmerodepgina"/>
        <w:rFonts w:ascii="Bookman Old Style" w:hAnsi="Bookman Old Style"/>
        <w:sz w:val="18"/>
        <w:szCs w:val="18"/>
      </w:rPr>
      <w:t>-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begin"/>
    </w:r>
    <w:r w:rsidRPr="00BF2550">
      <w:rPr>
        <w:rStyle w:val="Nmerodepgina"/>
        <w:rFonts w:ascii="Bookman Old Style" w:hAnsi="Bookman Old Style"/>
        <w:sz w:val="18"/>
        <w:szCs w:val="18"/>
      </w:rPr>
      <w:instrText xml:space="preserve">PAGE  </w:instrText>
    </w:r>
    <w:r w:rsidRPr="00BF2550">
      <w:rPr>
        <w:rStyle w:val="Nmerodepgina"/>
        <w:rFonts w:ascii="Bookman Old Style" w:hAnsi="Bookman Old Style"/>
        <w:sz w:val="18"/>
        <w:szCs w:val="18"/>
      </w:rPr>
      <w:fldChar w:fldCharType="separate"/>
    </w:r>
    <w:r w:rsidR="00861DBD">
      <w:rPr>
        <w:rStyle w:val="Nmerodepgina"/>
        <w:rFonts w:ascii="Bookman Old Style" w:hAnsi="Bookman Old Style"/>
        <w:noProof/>
        <w:sz w:val="18"/>
        <w:szCs w:val="18"/>
      </w:rPr>
      <w:t>4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end"/>
    </w:r>
    <w:r>
      <w:rPr>
        <w:rStyle w:val="Nmerodepgina"/>
        <w:rFonts w:ascii="Bookman Old Style" w:hAnsi="Bookman Old Style"/>
        <w:sz w:val="18"/>
        <w:szCs w:val="18"/>
      </w:rPr>
      <w:t>-</w:t>
    </w:r>
  </w:p>
  <w:p w:rsidR="00BE2750" w:rsidRDefault="00BE27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CE" w:rsidRDefault="00DD03CE">
      <w:r>
        <w:separator/>
      </w:r>
    </w:p>
  </w:footnote>
  <w:footnote w:type="continuationSeparator" w:id="0">
    <w:p w:rsidR="00DD03CE" w:rsidRDefault="00DD0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06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45FEA"/>
    <w:multiLevelType w:val="hybridMultilevel"/>
    <w:tmpl w:val="BFE44286"/>
    <w:lvl w:ilvl="0" w:tplc="8D92C5B8">
      <w:start w:val="1"/>
      <w:numFmt w:val="bullet"/>
      <w:lvlText w:val=""/>
      <w:lvlJc w:val="left"/>
      <w:pPr>
        <w:tabs>
          <w:tab w:val="num" w:pos="0"/>
        </w:tabs>
        <w:ind w:left="0" w:hanging="360"/>
      </w:pPr>
      <w:rPr>
        <w:rFonts w:ascii="Wingdings" w:hAnsi="Wingdings" w:cs="Georgia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FD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A250A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EC6EF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103EAA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0C2B0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617E01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5B"/>
    <w:rsid w:val="000041F9"/>
    <w:rsid w:val="00004BAA"/>
    <w:rsid w:val="000054E5"/>
    <w:rsid w:val="00007BCC"/>
    <w:rsid w:val="000113CF"/>
    <w:rsid w:val="0001635F"/>
    <w:rsid w:val="00024E81"/>
    <w:rsid w:val="0003249F"/>
    <w:rsid w:val="00045A59"/>
    <w:rsid w:val="0005369F"/>
    <w:rsid w:val="00056858"/>
    <w:rsid w:val="00063163"/>
    <w:rsid w:val="00064284"/>
    <w:rsid w:val="00065124"/>
    <w:rsid w:val="00087B68"/>
    <w:rsid w:val="000902E9"/>
    <w:rsid w:val="000B6A14"/>
    <w:rsid w:val="000C1C07"/>
    <w:rsid w:val="000C66A4"/>
    <w:rsid w:val="000D50FE"/>
    <w:rsid w:val="000E0D12"/>
    <w:rsid w:val="000F79BD"/>
    <w:rsid w:val="0011296A"/>
    <w:rsid w:val="0011528E"/>
    <w:rsid w:val="0011782D"/>
    <w:rsid w:val="00126C37"/>
    <w:rsid w:val="00127C77"/>
    <w:rsid w:val="00131522"/>
    <w:rsid w:val="00136264"/>
    <w:rsid w:val="00143925"/>
    <w:rsid w:val="00154E0C"/>
    <w:rsid w:val="0015510A"/>
    <w:rsid w:val="00157990"/>
    <w:rsid w:val="00157EFA"/>
    <w:rsid w:val="001653C9"/>
    <w:rsid w:val="001716DE"/>
    <w:rsid w:val="00174C7D"/>
    <w:rsid w:val="00180DFA"/>
    <w:rsid w:val="001867FC"/>
    <w:rsid w:val="00187A86"/>
    <w:rsid w:val="0019042E"/>
    <w:rsid w:val="001A2858"/>
    <w:rsid w:val="001A58C8"/>
    <w:rsid w:val="001B14EE"/>
    <w:rsid w:val="001D4AAB"/>
    <w:rsid w:val="001D611B"/>
    <w:rsid w:val="001D74B2"/>
    <w:rsid w:val="001E2A07"/>
    <w:rsid w:val="001E60F4"/>
    <w:rsid w:val="00200C9B"/>
    <w:rsid w:val="00202B1D"/>
    <w:rsid w:val="002132EE"/>
    <w:rsid w:val="00215114"/>
    <w:rsid w:val="00234FFF"/>
    <w:rsid w:val="00235B5F"/>
    <w:rsid w:val="00237E5B"/>
    <w:rsid w:val="00250E15"/>
    <w:rsid w:val="00255908"/>
    <w:rsid w:val="00257A98"/>
    <w:rsid w:val="00260375"/>
    <w:rsid w:val="002652DC"/>
    <w:rsid w:val="00286CBC"/>
    <w:rsid w:val="0029204E"/>
    <w:rsid w:val="00297A0E"/>
    <w:rsid w:val="002A0C5B"/>
    <w:rsid w:val="002A4BDD"/>
    <w:rsid w:val="002B3018"/>
    <w:rsid w:val="002B4C3E"/>
    <w:rsid w:val="002B568F"/>
    <w:rsid w:val="002C0D31"/>
    <w:rsid w:val="002C5B59"/>
    <w:rsid w:val="002D014F"/>
    <w:rsid w:val="002D6231"/>
    <w:rsid w:val="002E52BA"/>
    <w:rsid w:val="002E7DC7"/>
    <w:rsid w:val="002F29CA"/>
    <w:rsid w:val="003111B2"/>
    <w:rsid w:val="003159E5"/>
    <w:rsid w:val="00315ADD"/>
    <w:rsid w:val="00321F78"/>
    <w:rsid w:val="003225E3"/>
    <w:rsid w:val="00326EDF"/>
    <w:rsid w:val="00332063"/>
    <w:rsid w:val="00332B8F"/>
    <w:rsid w:val="00333664"/>
    <w:rsid w:val="00352B7B"/>
    <w:rsid w:val="00360FCF"/>
    <w:rsid w:val="00361ABE"/>
    <w:rsid w:val="0037000F"/>
    <w:rsid w:val="00370D2F"/>
    <w:rsid w:val="00372A05"/>
    <w:rsid w:val="003754F8"/>
    <w:rsid w:val="00375646"/>
    <w:rsid w:val="0038773C"/>
    <w:rsid w:val="00393340"/>
    <w:rsid w:val="00395856"/>
    <w:rsid w:val="00395B2E"/>
    <w:rsid w:val="003A0B9C"/>
    <w:rsid w:val="003A33FA"/>
    <w:rsid w:val="003A3D4C"/>
    <w:rsid w:val="003A4BFF"/>
    <w:rsid w:val="003C160D"/>
    <w:rsid w:val="003C195B"/>
    <w:rsid w:val="003C4D68"/>
    <w:rsid w:val="003C5B4F"/>
    <w:rsid w:val="003C7827"/>
    <w:rsid w:val="003D2426"/>
    <w:rsid w:val="003E1D78"/>
    <w:rsid w:val="003E4810"/>
    <w:rsid w:val="004011E1"/>
    <w:rsid w:val="004047C5"/>
    <w:rsid w:val="004123F3"/>
    <w:rsid w:val="0042463F"/>
    <w:rsid w:val="00431988"/>
    <w:rsid w:val="00433448"/>
    <w:rsid w:val="00433752"/>
    <w:rsid w:val="00450BFF"/>
    <w:rsid w:val="004514A5"/>
    <w:rsid w:val="00456603"/>
    <w:rsid w:val="0045666E"/>
    <w:rsid w:val="00483450"/>
    <w:rsid w:val="00485FED"/>
    <w:rsid w:val="004865C2"/>
    <w:rsid w:val="00491360"/>
    <w:rsid w:val="00492A2B"/>
    <w:rsid w:val="0049441C"/>
    <w:rsid w:val="004A1D33"/>
    <w:rsid w:val="004A41A3"/>
    <w:rsid w:val="004A7345"/>
    <w:rsid w:val="004B0867"/>
    <w:rsid w:val="004C0066"/>
    <w:rsid w:val="004D6E96"/>
    <w:rsid w:val="004E6F79"/>
    <w:rsid w:val="004E789D"/>
    <w:rsid w:val="004F4CBB"/>
    <w:rsid w:val="004F5A8D"/>
    <w:rsid w:val="004F6AFE"/>
    <w:rsid w:val="00504BC7"/>
    <w:rsid w:val="0050619F"/>
    <w:rsid w:val="005075F9"/>
    <w:rsid w:val="00507B5B"/>
    <w:rsid w:val="0052425C"/>
    <w:rsid w:val="005276EB"/>
    <w:rsid w:val="00536F12"/>
    <w:rsid w:val="00542860"/>
    <w:rsid w:val="0054479C"/>
    <w:rsid w:val="00550E09"/>
    <w:rsid w:val="0055239F"/>
    <w:rsid w:val="0055756F"/>
    <w:rsid w:val="00557991"/>
    <w:rsid w:val="005701C3"/>
    <w:rsid w:val="00570222"/>
    <w:rsid w:val="00570EAA"/>
    <w:rsid w:val="00571440"/>
    <w:rsid w:val="0057194B"/>
    <w:rsid w:val="00575633"/>
    <w:rsid w:val="00580566"/>
    <w:rsid w:val="00580AE2"/>
    <w:rsid w:val="00582D94"/>
    <w:rsid w:val="005857E5"/>
    <w:rsid w:val="005A0981"/>
    <w:rsid w:val="005A53E8"/>
    <w:rsid w:val="005A5A86"/>
    <w:rsid w:val="005B34A8"/>
    <w:rsid w:val="005B3E6D"/>
    <w:rsid w:val="005C1404"/>
    <w:rsid w:val="005D0FE6"/>
    <w:rsid w:val="005D4CC5"/>
    <w:rsid w:val="005D4CFB"/>
    <w:rsid w:val="005D4EA8"/>
    <w:rsid w:val="005D55B4"/>
    <w:rsid w:val="005D7E82"/>
    <w:rsid w:val="005E111F"/>
    <w:rsid w:val="006001CD"/>
    <w:rsid w:val="00600E98"/>
    <w:rsid w:val="00604EC5"/>
    <w:rsid w:val="006050F1"/>
    <w:rsid w:val="006214F9"/>
    <w:rsid w:val="0062279F"/>
    <w:rsid w:val="00624AFA"/>
    <w:rsid w:val="00642819"/>
    <w:rsid w:val="006431E2"/>
    <w:rsid w:val="006433EF"/>
    <w:rsid w:val="0064540E"/>
    <w:rsid w:val="006455E0"/>
    <w:rsid w:val="0064596C"/>
    <w:rsid w:val="00646BFE"/>
    <w:rsid w:val="006470C1"/>
    <w:rsid w:val="006517BD"/>
    <w:rsid w:val="006518A7"/>
    <w:rsid w:val="00653BD2"/>
    <w:rsid w:val="00653DFF"/>
    <w:rsid w:val="00660F77"/>
    <w:rsid w:val="00665436"/>
    <w:rsid w:val="00671632"/>
    <w:rsid w:val="00684C5B"/>
    <w:rsid w:val="00692310"/>
    <w:rsid w:val="00696B66"/>
    <w:rsid w:val="006A71F7"/>
    <w:rsid w:val="006B166C"/>
    <w:rsid w:val="006B2049"/>
    <w:rsid w:val="006B7159"/>
    <w:rsid w:val="006D0613"/>
    <w:rsid w:val="006D1F89"/>
    <w:rsid w:val="006D5B18"/>
    <w:rsid w:val="006E21BB"/>
    <w:rsid w:val="006F1D43"/>
    <w:rsid w:val="006F25B2"/>
    <w:rsid w:val="006F76CC"/>
    <w:rsid w:val="00702C26"/>
    <w:rsid w:val="0070352C"/>
    <w:rsid w:val="007065FD"/>
    <w:rsid w:val="0071537E"/>
    <w:rsid w:val="007155E3"/>
    <w:rsid w:val="00726AF4"/>
    <w:rsid w:val="00732E18"/>
    <w:rsid w:val="00736E7E"/>
    <w:rsid w:val="00755028"/>
    <w:rsid w:val="007569D1"/>
    <w:rsid w:val="00757B85"/>
    <w:rsid w:val="0076048D"/>
    <w:rsid w:val="00764866"/>
    <w:rsid w:val="00775797"/>
    <w:rsid w:val="00776B33"/>
    <w:rsid w:val="007810EE"/>
    <w:rsid w:val="00784EC0"/>
    <w:rsid w:val="007A2A9B"/>
    <w:rsid w:val="007A6CA0"/>
    <w:rsid w:val="007B7682"/>
    <w:rsid w:val="007C4002"/>
    <w:rsid w:val="007C50FB"/>
    <w:rsid w:val="007C5765"/>
    <w:rsid w:val="007D58B1"/>
    <w:rsid w:val="007D5FE1"/>
    <w:rsid w:val="007E3669"/>
    <w:rsid w:val="007E3E7B"/>
    <w:rsid w:val="007E4D85"/>
    <w:rsid w:val="007F00EE"/>
    <w:rsid w:val="007F0A6F"/>
    <w:rsid w:val="007F0C2A"/>
    <w:rsid w:val="007F14F9"/>
    <w:rsid w:val="007F7880"/>
    <w:rsid w:val="0080359F"/>
    <w:rsid w:val="008136A3"/>
    <w:rsid w:val="00813B6E"/>
    <w:rsid w:val="0081518C"/>
    <w:rsid w:val="0082272C"/>
    <w:rsid w:val="008250F3"/>
    <w:rsid w:val="00825340"/>
    <w:rsid w:val="00833454"/>
    <w:rsid w:val="00833C7F"/>
    <w:rsid w:val="0084701C"/>
    <w:rsid w:val="0085477A"/>
    <w:rsid w:val="00854FCB"/>
    <w:rsid w:val="00861051"/>
    <w:rsid w:val="008611BB"/>
    <w:rsid w:val="00861DBD"/>
    <w:rsid w:val="00864969"/>
    <w:rsid w:val="008740B8"/>
    <w:rsid w:val="0089786E"/>
    <w:rsid w:val="008A701C"/>
    <w:rsid w:val="008B0339"/>
    <w:rsid w:val="008B238F"/>
    <w:rsid w:val="008C032E"/>
    <w:rsid w:val="008D101F"/>
    <w:rsid w:val="008E07B8"/>
    <w:rsid w:val="008E6903"/>
    <w:rsid w:val="008F2F6D"/>
    <w:rsid w:val="008F40C8"/>
    <w:rsid w:val="008F5552"/>
    <w:rsid w:val="008F639B"/>
    <w:rsid w:val="008F7454"/>
    <w:rsid w:val="009031A9"/>
    <w:rsid w:val="00912B3D"/>
    <w:rsid w:val="00917C9E"/>
    <w:rsid w:val="0092196F"/>
    <w:rsid w:val="00925643"/>
    <w:rsid w:val="00927564"/>
    <w:rsid w:val="00930B36"/>
    <w:rsid w:val="009314E2"/>
    <w:rsid w:val="00931F76"/>
    <w:rsid w:val="009343F3"/>
    <w:rsid w:val="009421C8"/>
    <w:rsid w:val="0094396F"/>
    <w:rsid w:val="00950EA5"/>
    <w:rsid w:val="009534B0"/>
    <w:rsid w:val="009610EE"/>
    <w:rsid w:val="00962258"/>
    <w:rsid w:val="00963AE7"/>
    <w:rsid w:val="009652EC"/>
    <w:rsid w:val="00972616"/>
    <w:rsid w:val="00976277"/>
    <w:rsid w:val="009763A3"/>
    <w:rsid w:val="00983F22"/>
    <w:rsid w:val="00992220"/>
    <w:rsid w:val="00992A9F"/>
    <w:rsid w:val="0099333C"/>
    <w:rsid w:val="009A1069"/>
    <w:rsid w:val="009A1C6F"/>
    <w:rsid w:val="009A1D67"/>
    <w:rsid w:val="009A23FC"/>
    <w:rsid w:val="009A4815"/>
    <w:rsid w:val="009A7AFC"/>
    <w:rsid w:val="009B0FB4"/>
    <w:rsid w:val="009B47C3"/>
    <w:rsid w:val="009C041A"/>
    <w:rsid w:val="009C11C1"/>
    <w:rsid w:val="009D111F"/>
    <w:rsid w:val="009D3840"/>
    <w:rsid w:val="009D4264"/>
    <w:rsid w:val="009E4845"/>
    <w:rsid w:val="009F22AA"/>
    <w:rsid w:val="00A062B6"/>
    <w:rsid w:val="00A06AFC"/>
    <w:rsid w:val="00A06CAA"/>
    <w:rsid w:val="00A06FFE"/>
    <w:rsid w:val="00A07757"/>
    <w:rsid w:val="00A13038"/>
    <w:rsid w:val="00A279D8"/>
    <w:rsid w:val="00A31A11"/>
    <w:rsid w:val="00A34305"/>
    <w:rsid w:val="00A349B9"/>
    <w:rsid w:val="00A35F3F"/>
    <w:rsid w:val="00A379B3"/>
    <w:rsid w:val="00A409D1"/>
    <w:rsid w:val="00A4188D"/>
    <w:rsid w:val="00A465F7"/>
    <w:rsid w:val="00A46F6C"/>
    <w:rsid w:val="00A5084F"/>
    <w:rsid w:val="00A5149B"/>
    <w:rsid w:val="00A535AE"/>
    <w:rsid w:val="00A60B90"/>
    <w:rsid w:val="00A611DB"/>
    <w:rsid w:val="00A6261F"/>
    <w:rsid w:val="00A635DE"/>
    <w:rsid w:val="00A63B1B"/>
    <w:rsid w:val="00A76A37"/>
    <w:rsid w:val="00A91D1C"/>
    <w:rsid w:val="00A94759"/>
    <w:rsid w:val="00AA262E"/>
    <w:rsid w:val="00AB2787"/>
    <w:rsid w:val="00AB635F"/>
    <w:rsid w:val="00AB7489"/>
    <w:rsid w:val="00AD02FA"/>
    <w:rsid w:val="00AD46A3"/>
    <w:rsid w:val="00AD46DC"/>
    <w:rsid w:val="00AE0511"/>
    <w:rsid w:val="00AE1403"/>
    <w:rsid w:val="00AE4A33"/>
    <w:rsid w:val="00AF57EF"/>
    <w:rsid w:val="00AF6AA9"/>
    <w:rsid w:val="00B0163E"/>
    <w:rsid w:val="00B02815"/>
    <w:rsid w:val="00B13A19"/>
    <w:rsid w:val="00B152E1"/>
    <w:rsid w:val="00B2086B"/>
    <w:rsid w:val="00B2206A"/>
    <w:rsid w:val="00B25E98"/>
    <w:rsid w:val="00B30D6C"/>
    <w:rsid w:val="00B34D96"/>
    <w:rsid w:val="00B400F7"/>
    <w:rsid w:val="00B50102"/>
    <w:rsid w:val="00B56673"/>
    <w:rsid w:val="00B60C93"/>
    <w:rsid w:val="00B635E9"/>
    <w:rsid w:val="00B641E8"/>
    <w:rsid w:val="00B648F8"/>
    <w:rsid w:val="00B7256E"/>
    <w:rsid w:val="00B82958"/>
    <w:rsid w:val="00B839F6"/>
    <w:rsid w:val="00B83B6A"/>
    <w:rsid w:val="00B90F5D"/>
    <w:rsid w:val="00B94D91"/>
    <w:rsid w:val="00BA7729"/>
    <w:rsid w:val="00BC2288"/>
    <w:rsid w:val="00BC4425"/>
    <w:rsid w:val="00BC4EA6"/>
    <w:rsid w:val="00BC5958"/>
    <w:rsid w:val="00BD146F"/>
    <w:rsid w:val="00BD2020"/>
    <w:rsid w:val="00BD4D1A"/>
    <w:rsid w:val="00BE0F07"/>
    <w:rsid w:val="00BE2750"/>
    <w:rsid w:val="00BE5086"/>
    <w:rsid w:val="00BF2550"/>
    <w:rsid w:val="00BF58A1"/>
    <w:rsid w:val="00BF73A6"/>
    <w:rsid w:val="00C06E5B"/>
    <w:rsid w:val="00C1369A"/>
    <w:rsid w:val="00C20500"/>
    <w:rsid w:val="00C21733"/>
    <w:rsid w:val="00C22552"/>
    <w:rsid w:val="00C230B6"/>
    <w:rsid w:val="00C23FB8"/>
    <w:rsid w:val="00C24724"/>
    <w:rsid w:val="00C33D4C"/>
    <w:rsid w:val="00C37DC5"/>
    <w:rsid w:val="00C43E19"/>
    <w:rsid w:val="00C44938"/>
    <w:rsid w:val="00C6753C"/>
    <w:rsid w:val="00C76962"/>
    <w:rsid w:val="00C778D2"/>
    <w:rsid w:val="00C84E81"/>
    <w:rsid w:val="00C862C6"/>
    <w:rsid w:val="00C86A4D"/>
    <w:rsid w:val="00C8757F"/>
    <w:rsid w:val="00C96C44"/>
    <w:rsid w:val="00CC1D80"/>
    <w:rsid w:val="00CC248A"/>
    <w:rsid w:val="00CC61EC"/>
    <w:rsid w:val="00CD5085"/>
    <w:rsid w:val="00CF382F"/>
    <w:rsid w:val="00CF4F02"/>
    <w:rsid w:val="00CF69A1"/>
    <w:rsid w:val="00D0008E"/>
    <w:rsid w:val="00D00E80"/>
    <w:rsid w:val="00D137DC"/>
    <w:rsid w:val="00D13C6A"/>
    <w:rsid w:val="00D269BA"/>
    <w:rsid w:val="00D30976"/>
    <w:rsid w:val="00D33B56"/>
    <w:rsid w:val="00D37BB8"/>
    <w:rsid w:val="00D4483E"/>
    <w:rsid w:val="00D5181A"/>
    <w:rsid w:val="00D61ABD"/>
    <w:rsid w:val="00D645F9"/>
    <w:rsid w:val="00D73C48"/>
    <w:rsid w:val="00D7742F"/>
    <w:rsid w:val="00D814AD"/>
    <w:rsid w:val="00D81CDA"/>
    <w:rsid w:val="00D82A8E"/>
    <w:rsid w:val="00D9094A"/>
    <w:rsid w:val="00DA08EE"/>
    <w:rsid w:val="00DA2FFE"/>
    <w:rsid w:val="00DB0B55"/>
    <w:rsid w:val="00DB26E4"/>
    <w:rsid w:val="00DB4112"/>
    <w:rsid w:val="00DD03CE"/>
    <w:rsid w:val="00DE009F"/>
    <w:rsid w:val="00DE7224"/>
    <w:rsid w:val="00DF2394"/>
    <w:rsid w:val="00DF7842"/>
    <w:rsid w:val="00E01DDA"/>
    <w:rsid w:val="00E07848"/>
    <w:rsid w:val="00E07B20"/>
    <w:rsid w:val="00E17BB4"/>
    <w:rsid w:val="00E25577"/>
    <w:rsid w:val="00E34114"/>
    <w:rsid w:val="00E40FC7"/>
    <w:rsid w:val="00E43AB3"/>
    <w:rsid w:val="00E51445"/>
    <w:rsid w:val="00E53EBA"/>
    <w:rsid w:val="00E61D69"/>
    <w:rsid w:val="00E62291"/>
    <w:rsid w:val="00E719A3"/>
    <w:rsid w:val="00E826BC"/>
    <w:rsid w:val="00E826CF"/>
    <w:rsid w:val="00E84755"/>
    <w:rsid w:val="00E92B71"/>
    <w:rsid w:val="00E96E26"/>
    <w:rsid w:val="00EA4070"/>
    <w:rsid w:val="00EA6F12"/>
    <w:rsid w:val="00EB08CD"/>
    <w:rsid w:val="00EB7F30"/>
    <w:rsid w:val="00EC7F77"/>
    <w:rsid w:val="00EE284F"/>
    <w:rsid w:val="00EF002F"/>
    <w:rsid w:val="00EF67AC"/>
    <w:rsid w:val="00EF7838"/>
    <w:rsid w:val="00F16DE8"/>
    <w:rsid w:val="00F16E18"/>
    <w:rsid w:val="00F21461"/>
    <w:rsid w:val="00F27889"/>
    <w:rsid w:val="00F32DFF"/>
    <w:rsid w:val="00F36EF3"/>
    <w:rsid w:val="00F41BA5"/>
    <w:rsid w:val="00F45035"/>
    <w:rsid w:val="00F4615F"/>
    <w:rsid w:val="00F470CC"/>
    <w:rsid w:val="00F57D44"/>
    <w:rsid w:val="00F62B97"/>
    <w:rsid w:val="00F64746"/>
    <w:rsid w:val="00F80FFC"/>
    <w:rsid w:val="00F8513C"/>
    <w:rsid w:val="00F874BE"/>
    <w:rsid w:val="00F92CE7"/>
    <w:rsid w:val="00FA3F55"/>
    <w:rsid w:val="00FA7C71"/>
    <w:rsid w:val="00FB240D"/>
    <w:rsid w:val="00FB5144"/>
    <w:rsid w:val="00FC4C39"/>
    <w:rsid w:val="00FC52CC"/>
    <w:rsid w:val="00FC7F98"/>
    <w:rsid w:val="00FE4D97"/>
    <w:rsid w:val="00FE5005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95B"/>
    <w:rPr>
      <w:sz w:val="24"/>
      <w:szCs w:val="24"/>
    </w:rPr>
  </w:style>
  <w:style w:type="paragraph" w:styleId="Ttulo4">
    <w:name w:val="heading 4"/>
    <w:basedOn w:val="Normal"/>
    <w:next w:val="Normal"/>
    <w:link w:val="Ttulo4Carcter"/>
    <w:qFormat/>
    <w:rsid w:val="00FC4C39"/>
    <w:pPr>
      <w:keepNext/>
      <w:spacing w:before="240" w:after="120"/>
      <w:ind w:left="567" w:hanging="567"/>
      <w:jc w:val="both"/>
      <w:outlineLvl w:val="3"/>
    </w:pPr>
    <w:rPr>
      <w:i/>
      <w:color w:val="800000"/>
      <w:szCs w:val="20"/>
    </w:rPr>
  </w:style>
  <w:style w:type="paragraph" w:styleId="Ttulo7">
    <w:name w:val="heading 7"/>
    <w:basedOn w:val="Normal"/>
    <w:next w:val="Normal"/>
    <w:qFormat/>
    <w:rsid w:val="00EF67AC"/>
    <w:pPr>
      <w:spacing w:before="240" w:after="60"/>
      <w:outlineLvl w:val="6"/>
    </w:p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C19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95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E826BC"/>
    <w:rPr>
      <w:color w:val="000000"/>
      <w:kern w:val="28"/>
      <w:sz w:val="20"/>
      <w:szCs w:val="20"/>
    </w:rPr>
  </w:style>
  <w:style w:type="paragraph" w:styleId="Ttulo">
    <w:name w:val="Title"/>
    <w:basedOn w:val="Normal"/>
    <w:link w:val="TtuloCarcter"/>
    <w:qFormat/>
    <w:rsid w:val="00992220"/>
    <w:pPr>
      <w:jc w:val="center"/>
    </w:pPr>
    <w:rPr>
      <w:rFonts w:ascii="Arial" w:hAnsi="Arial"/>
      <w:b/>
      <w:sz w:val="20"/>
      <w:szCs w:val="20"/>
    </w:rPr>
  </w:style>
  <w:style w:type="character" w:customStyle="1" w:styleId="TtuloCarcter">
    <w:name w:val="Título Carácter"/>
    <w:basedOn w:val="Tipodeletrapredefinidodopargrafo"/>
    <w:link w:val="Ttulo"/>
    <w:rsid w:val="00992220"/>
    <w:rPr>
      <w:rFonts w:ascii="Arial" w:hAnsi="Arial"/>
      <w:b/>
      <w:lang w:val="pt-PT" w:eastAsia="pt-PT" w:bidi="ar-SA"/>
    </w:rPr>
  </w:style>
  <w:style w:type="character" w:customStyle="1" w:styleId="Ttulo4Carcter">
    <w:name w:val="Título 4 Carácter"/>
    <w:basedOn w:val="Tipodeletrapredefinidodopargrafo"/>
    <w:link w:val="Ttulo4"/>
    <w:rsid w:val="00FC4C39"/>
    <w:rPr>
      <w:i/>
      <w:color w:val="800000"/>
      <w:sz w:val="24"/>
      <w:lang w:val="pt-PT" w:eastAsia="pt-PT" w:bidi="ar-SA"/>
    </w:rPr>
  </w:style>
  <w:style w:type="character" w:styleId="Nmerodepgina">
    <w:name w:val="page number"/>
    <w:basedOn w:val="Tipodeletrapredefinidodopargrafo"/>
    <w:rsid w:val="00BF2550"/>
  </w:style>
  <w:style w:type="character" w:styleId="Hiperligao">
    <w:name w:val="Hyperlink"/>
    <w:basedOn w:val="Tipodeletrapredefinidodopargrafo"/>
    <w:rsid w:val="00117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do Consagrado 2013</vt:lpstr>
    </vt:vector>
  </TitlesOfParts>
  <Manager>CIRP</Manager>
  <Company>CIRP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2013</dc:title>
  <dc:subject>Meditação da Palavra 1</dc:subject>
  <dc:creator>Joaquim Garrido - Manuel Barbosa - Ricardo Freire</dc:creator>
  <cp:lastModifiedBy>user1</cp:lastModifiedBy>
  <cp:revision>3</cp:revision>
  <dcterms:created xsi:type="dcterms:W3CDTF">2013-01-17T20:57:00Z</dcterms:created>
  <dcterms:modified xsi:type="dcterms:W3CDTF">2013-01-17T20:58:00Z</dcterms:modified>
</cp:coreProperties>
</file>